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29" w:rsidRDefault="00186E29" w:rsidP="00186E29">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Решение № 2-8655/2018 2-8655/2018~М-7157/2018 М-7157/2018 от 30 октября 2018 г. по делу № 2-8655/2018</w:t>
      </w:r>
    </w:p>
    <w:p w:rsidR="00186E29" w:rsidRDefault="00186E29" w:rsidP="00186E29">
      <w:pPr>
        <w:spacing w:line="234" w:lineRule="atLeast"/>
        <w:rPr>
          <w:rFonts w:ascii="Arial" w:hAnsi="Arial" w:cs="Arial"/>
          <w:color w:val="8C8C8C"/>
          <w:sz w:val="18"/>
          <w:szCs w:val="18"/>
        </w:rPr>
      </w:pPr>
      <w:hyperlink r:id="rId5" w:tgtFrame="_blank" w:history="1">
        <w:r>
          <w:rPr>
            <w:rStyle w:val="a3"/>
            <w:rFonts w:ascii="Arial" w:hAnsi="Arial" w:cs="Arial"/>
            <w:color w:val="8859A8"/>
            <w:sz w:val="18"/>
            <w:szCs w:val="18"/>
            <w:bdr w:val="none" w:sz="0" w:space="0" w:color="auto" w:frame="1"/>
          </w:rPr>
          <w:t>Советский районный суд г. Казани (Республика Татарстан</w:t>
        </w:r>
        <w:proofErr w:type="gramStart"/>
        <w:r>
          <w:rPr>
            <w:rStyle w:val="a3"/>
            <w:rFonts w:ascii="Arial" w:hAnsi="Arial" w:cs="Arial"/>
            <w:color w:val="8859A8"/>
            <w:sz w:val="18"/>
            <w:szCs w:val="18"/>
            <w:bdr w:val="none" w:sz="0" w:space="0" w:color="auto" w:frame="1"/>
          </w:rPr>
          <w:t xml:space="preserve"> )</w:t>
        </w:r>
        <w:proofErr w:type="gramEnd"/>
        <w:r>
          <w:rPr>
            <w:rStyle w:val="a3"/>
            <w:rFonts w:ascii="Arial" w:hAnsi="Arial" w:cs="Arial"/>
            <w:color w:val="8859A8"/>
            <w:sz w:val="18"/>
            <w:szCs w:val="18"/>
            <w:bdr w:val="none" w:sz="0" w:space="0" w:color="auto" w:frame="1"/>
          </w:rPr>
          <w:t> </w:t>
        </w:r>
      </w:hyperlink>
      <w:r>
        <w:rPr>
          <w:rFonts w:ascii="Arial" w:hAnsi="Arial" w:cs="Arial"/>
          <w:color w:val="8C8C8C"/>
          <w:sz w:val="18"/>
          <w:szCs w:val="18"/>
        </w:rPr>
        <w:t>- Гражданские и административные</w:t>
      </w:r>
    </w:p>
    <w:p w:rsidR="00186E29" w:rsidRDefault="00186E29" w:rsidP="00186E29">
      <w:pPr>
        <w:spacing w:after="300" w:line="240" w:lineRule="auto"/>
        <w:rPr>
          <w:rFonts w:ascii="Times New Roman" w:hAnsi="Times New Roman" w:cs="Times New Roman"/>
          <w:sz w:val="24"/>
          <w:szCs w:val="24"/>
        </w:rPr>
      </w:pPr>
      <w:r>
        <w:pict>
          <v:rect id="_x0000_i1030" style="width:0;height:1.5pt" o:hralign="center" o:hrstd="t" o:hrnoshade="t" o:hr="t" stroked="f"/>
        </w:pict>
      </w:r>
    </w:p>
    <w:p w:rsidR="00186E29" w:rsidRDefault="00186E29" w:rsidP="00186E29">
      <w:pPr>
        <w:spacing w:after="0"/>
      </w:pPr>
      <w:r>
        <w:rPr>
          <w:rFonts w:ascii="Arial" w:hAnsi="Arial" w:cs="Arial"/>
          <w:color w:val="000000"/>
          <w:sz w:val="23"/>
          <w:szCs w:val="23"/>
          <w:shd w:val="clear" w:color="auto" w:fill="FFFFFF"/>
        </w:rPr>
        <w:t>Копия </w:t>
      </w:r>
      <w:r>
        <w:rPr>
          <w:rFonts w:ascii="Arial" w:hAnsi="Arial" w:cs="Arial"/>
          <w:color w:val="000000"/>
          <w:sz w:val="23"/>
          <w:szCs w:val="23"/>
        </w:rPr>
        <w:br/>
      </w:r>
    </w:p>
    <w:p w:rsidR="00186E29" w:rsidRDefault="00186E29" w:rsidP="00186E29">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186E29" w:rsidRDefault="00186E29" w:rsidP="00186E29">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Дело № 2-8655/2018</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30 октября 2018 года город Казань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Советский районный суд города Казани 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А.Ф. </w:t>
      </w:r>
      <w:proofErr w:type="spellStart"/>
      <w:r>
        <w:rPr>
          <w:rFonts w:ascii="Arial" w:hAnsi="Arial" w:cs="Arial"/>
          <w:color w:val="000000"/>
          <w:sz w:val="23"/>
          <w:szCs w:val="23"/>
          <w:shd w:val="clear" w:color="auto" w:fill="FFFFFF"/>
        </w:rPr>
        <w:t>Сунгатуллина</w:t>
      </w:r>
      <w:proofErr w:type="spellEnd"/>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Ю.О. </w:t>
      </w:r>
      <w:proofErr w:type="spellStart"/>
      <w:r>
        <w:rPr>
          <w:rFonts w:ascii="Arial" w:hAnsi="Arial" w:cs="Arial"/>
          <w:color w:val="000000"/>
          <w:sz w:val="23"/>
          <w:szCs w:val="23"/>
          <w:shd w:val="clear" w:color="auto" w:fill="FFFFFF"/>
        </w:rPr>
        <w:t>Лычниковой</w:t>
      </w:r>
      <w:proofErr w:type="spellEnd"/>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участием представителя истца Д.Е.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а, представителя ответчика В.И.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ой, после перерыва с участием представителя ответчика Г.В.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гражданское дело по</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 xml:space="preserve">иску Е.Н.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а (далее – истец) к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А.А.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у (далее – ответчики) о взыскании: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- 134 600 рублей страхового возмещения в виде стоимости восстановительного ремонта автомобиля, 30 958 рублей неустойки, 4 600 рублей финансовой санкции, 14 000 рублей расходов по оценке, 3 500 рублей расходов по </w:t>
      </w:r>
      <w:proofErr w:type="spellStart"/>
      <w:r>
        <w:rPr>
          <w:rFonts w:ascii="Arial" w:hAnsi="Arial" w:cs="Arial"/>
          <w:color w:val="000000"/>
          <w:sz w:val="23"/>
          <w:szCs w:val="23"/>
          <w:shd w:val="clear" w:color="auto" w:fill="FFFFFF"/>
        </w:rPr>
        <w:t>дефектовке</w:t>
      </w:r>
      <w:proofErr w:type="spellEnd"/>
      <w:r>
        <w:rPr>
          <w:rFonts w:ascii="Arial" w:hAnsi="Arial" w:cs="Arial"/>
          <w:color w:val="000000"/>
          <w:sz w:val="23"/>
          <w:szCs w:val="23"/>
          <w:shd w:val="clear" w:color="auto" w:fill="FFFFFF"/>
        </w:rPr>
        <w:t>, 10 000 рублей компенсации морального вреда, штрафа в соответствии</w:t>
      </w:r>
      <w:proofErr w:type="gramEnd"/>
      <w:r>
        <w:rPr>
          <w:rFonts w:ascii="Arial" w:hAnsi="Arial" w:cs="Arial"/>
          <w:color w:val="000000"/>
          <w:sz w:val="23"/>
          <w:szCs w:val="23"/>
          <w:shd w:val="clear" w:color="auto" w:fill="FFFFFF"/>
        </w:rPr>
        <w:t xml:space="preserve"> с пунктом 3 статьи </w:t>
      </w:r>
      <w:hyperlink r:id="rId6" w:tgtFrame="_blank" w:tooltip="Федеральный закон от 25.04.2002 N 40-ФЗ &gt; (ред. от 18.12.2018)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Pr>
            <w:rStyle w:val="a3"/>
            <w:rFonts w:ascii="Arial" w:hAnsi="Arial" w:cs="Arial"/>
            <w:color w:val="8859A8"/>
            <w:sz w:val="23"/>
            <w:szCs w:val="23"/>
            <w:bdr w:val="none" w:sz="0" w:space="0" w:color="auto" w:frame="1"/>
          </w:rPr>
          <w:t>16.1</w:t>
        </w:r>
      </w:hyperlink>
      <w:r>
        <w:rPr>
          <w:rFonts w:ascii="Arial" w:hAnsi="Arial" w:cs="Arial"/>
          <w:color w:val="000000"/>
          <w:sz w:val="23"/>
          <w:szCs w:val="23"/>
          <w:shd w:val="clear" w:color="auto" w:fill="FFFFFF"/>
        </w:rPr>
        <w:t> Федерального закона от 25 апреля 2002 года N 40-ФЗ «Об обязательном страховании гражданской ответственности владельцев транспортных средств» (далее - Закон об ОСАГО);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А.А.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а – 75000 рублей ущерба, причиненного повреждением автомобиля, 2450 рублей расходов по уплате государственной пошлины,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УСТА</w:t>
      </w:r>
      <w:proofErr w:type="gramStart"/>
      <w:r>
        <w:rPr>
          <w:rFonts w:ascii="Arial" w:hAnsi="Arial" w:cs="Arial"/>
          <w:color w:val="000000"/>
          <w:sz w:val="23"/>
          <w:szCs w:val="23"/>
          <w:shd w:val="clear" w:color="auto" w:fill="FFFFFF"/>
        </w:rPr>
        <w:t>H</w:t>
      </w:r>
      <w:proofErr w:type="gramEnd"/>
      <w:r>
        <w:rPr>
          <w:rFonts w:ascii="Arial" w:hAnsi="Arial" w:cs="Arial"/>
          <w:color w:val="000000"/>
          <w:sz w:val="23"/>
          <w:szCs w:val="23"/>
          <w:shd w:val="clear" w:color="auto" w:fill="FFFFFF"/>
        </w:rPr>
        <w:t>ОВИЛ: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обоснование иска указывается, что 2 июля 2018 года в результате произошедшего </w:t>
      </w:r>
      <w:proofErr w:type="gramStart"/>
      <w:r>
        <w:rPr>
          <w:rFonts w:ascii="Arial" w:hAnsi="Arial" w:cs="Arial"/>
          <w:color w:val="000000"/>
          <w:sz w:val="23"/>
          <w:szCs w:val="23"/>
          <w:shd w:val="clear" w:color="auto" w:fill="FFFFFF"/>
        </w:rPr>
        <w:t>у</w:t>
      </w:r>
      <w:proofErr w:type="gramEnd"/>
      <w:r>
        <w:rPr>
          <w:rFonts w:ascii="Arial" w:hAnsi="Arial" w:cs="Arial"/>
          <w:color w:val="000000"/>
          <w:sz w:val="23"/>
          <w:szCs w:val="23"/>
          <w:shd w:val="clear" w:color="auto" w:fill="FFFFFF"/>
        </w:rPr>
        <w:t xml:space="preserve"> &lt;</w:t>
      </w:r>
      <w:proofErr w:type="gramStart"/>
      <w:r>
        <w:rPr>
          <w:rFonts w:ascii="Arial" w:hAnsi="Arial" w:cs="Arial"/>
          <w:color w:val="000000"/>
          <w:sz w:val="23"/>
          <w:szCs w:val="23"/>
          <w:shd w:val="clear" w:color="auto" w:fill="FFFFFF"/>
        </w:rPr>
        <w:t>адрес</w:t>
      </w:r>
      <w:proofErr w:type="gramEnd"/>
      <w:r>
        <w:rPr>
          <w:rFonts w:ascii="Arial" w:hAnsi="Arial" w:cs="Arial"/>
          <w:color w:val="000000"/>
          <w:sz w:val="23"/>
          <w:szCs w:val="23"/>
          <w:shd w:val="clear" w:color="auto" w:fill="FFFFFF"/>
        </w:rPr>
        <w:t xml:space="preserve"> изъят&gt; дорожно-транспортного происшествия (далее – ДТП) с участием транспортных средств «</w:t>
      </w:r>
      <w:proofErr w:type="spellStart"/>
      <w:r>
        <w:rPr>
          <w:rFonts w:ascii="Arial" w:hAnsi="Arial" w:cs="Arial"/>
          <w:color w:val="000000"/>
          <w:sz w:val="23"/>
          <w:szCs w:val="23"/>
          <w:shd w:val="clear" w:color="auto" w:fill="FFFFFF"/>
        </w:rPr>
        <w:t>Audi</w:t>
      </w:r>
      <w:proofErr w:type="spellEnd"/>
      <w:r>
        <w:rPr>
          <w:rFonts w:ascii="Arial" w:hAnsi="Arial" w:cs="Arial"/>
          <w:color w:val="000000"/>
          <w:sz w:val="23"/>
          <w:szCs w:val="23"/>
          <w:shd w:val="clear" w:color="auto" w:fill="FFFFFF"/>
        </w:rPr>
        <w:t xml:space="preserve"> Q3», &lt;данные изъяты&gt;, под управлением А.А.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а, и принадлежащего истцу и под управлением Н.Р.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ой «</w:t>
      </w:r>
      <w:proofErr w:type="spellStart"/>
      <w:r>
        <w:rPr>
          <w:rFonts w:ascii="Arial" w:hAnsi="Arial" w:cs="Arial"/>
          <w:color w:val="000000"/>
          <w:sz w:val="23"/>
          <w:szCs w:val="23"/>
          <w:shd w:val="clear" w:color="auto" w:fill="FFFFFF"/>
        </w:rPr>
        <w:t>Suzuki</w:t>
      </w:r>
      <w:proofErr w:type="spellEnd"/>
      <w:r>
        <w:rPr>
          <w:rFonts w:ascii="Arial" w:hAnsi="Arial" w:cs="Arial"/>
          <w:color w:val="000000"/>
          <w:sz w:val="23"/>
          <w:szCs w:val="23"/>
          <w:shd w:val="clear" w:color="auto" w:fill="FFFFFF"/>
        </w:rPr>
        <w:t xml:space="preserve">», &lt;данные изъяты&gt;, автомобиль истца был поврежден. Согласно постановлению инспектора ГИБДД, данное ДТП произошло вследствие нарушения Правил дорожного движения А.А. </w:t>
      </w: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ым</w:t>
      </w:r>
      <w:proofErr w:type="spell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Ответственность истца как владельца принадлежащего ему транспортного средства на момент ДТП была застрахована у ответчика. 11 июля 2018 года истец обратился к ответчику с заявлением о выплате страхового возмещения в денежной форме, приложив необходимые документы, 16 июля 2018 года ответчик организовал осмотр и оценку поврежденного транспортного средства истца, однако выплату страхового возмещения не осуществил.</w:t>
      </w:r>
      <w:proofErr w:type="gramEnd"/>
      <w:r>
        <w:rPr>
          <w:rFonts w:ascii="Arial" w:hAnsi="Arial" w:cs="Arial"/>
          <w:color w:val="000000"/>
          <w:sz w:val="23"/>
          <w:szCs w:val="23"/>
          <w:shd w:val="clear" w:color="auto" w:fill="FFFFFF"/>
        </w:rPr>
        <w:t xml:space="preserve"> В связи с этим истец 18 июля 2018 года </w:t>
      </w:r>
      <w:r>
        <w:rPr>
          <w:rFonts w:ascii="Arial" w:hAnsi="Arial" w:cs="Arial"/>
          <w:color w:val="000000"/>
          <w:sz w:val="23"/>
          <w:szCs w:val="23"/>
          <w:shd w:val="clear" w:color="auto" w:fill="FFFFFF"/>
        </w:rPr>
        <w:lastRenderedPageBreak/>
        <w:t>обратился для проведения оценки ущерба в ООО «Центр Судебной Экспертизы», согласно заключению которого, стоимость устранения дефектов транспортного средства истца с учетом износа составляет 134600 рублей, без учета износа – 209600 рублей, за проведение оценки истец уплатил 14000 рублей. На полученную от истца претензию о необходимости выплаты страхового возмещения ответчик не отреагировал.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Разницу между размером ущерба с учетом износа и без учета износа </w:t>
      </w:r>
      <w:proofErr w:type="gramStart"/>
      <w:r>
        <w:rPr>
          <w:rFonts w:ascii="Arial" w:hAnsi="Arial" w:cs="Arial"/>
          <w:color w:val="000000"/>
          <w:sz w:val="23"/>
          <w:szCs w:val="23"/>
          <w:shd w:val="clear" w:color="auto" w:fill="FFFFFF"/>
        </w:rPr>
        <w:t>обязан</w:t>
      </w:r>
      <w:proofErr w:type="gramEnd"/>
      <w:r>
        <w:rPr>
          <w:rFonts w:ascii="Arial" w:hAnsi="Arial" w:cs="Arial"/>
          <w:color w:val="000000"/>
          <w:sz w:val="23"/>
          <w:szCs w:val="23"/>
          <w:shd w:val="clear" w:color="auto" w:fill="FFFFFF"/>
        </w:rPr>
        <w:t xml:space="preserve"> возместить непосредственный </w:t>
      </w:r>
      <w:proofErr w:type="spellStart"/>
      <w:r>
        <w:rPr>
          <w:rFonts w:ascii="Arial" w:hAnsi="Arial" w:cs="Arial"/>
          <w:color w:val="000000"/>
          <w:sz w:val="23"/>
          <w:szCs w:val="23"/>
          <w:shd w:val="clear" w:color="auto" w:fill="FFFFFF"/>
        </w:rPr>
        <w:t>причинитель</w:t>
      </w:r>
      <w:proofErr w:type="spellEnd"/>
      <w:r>
        <w:rPr>
          <w:rFonts w:ascii="Arial" w:hAnsi="Arial" w:cs="Arial"/>
          <w:color w:val="000000"/>
          <w:sz w:val="23"/>
          <w:szCs w:val="23"/>
          <w:shd w:val="clear" w:color="auto" w:fill="FFFFFF"/>
        </w:rPr>
        <w:t xml:space="preserve">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судебном заседании представитель истца исковые требования поддержал.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в судебном заседании иск не признал, сославшись на то, что ответчик исполнил свои обязательства перед истцом, выдав направление на ремонт в соответствии с требованиями Закона об ОСАГО. В случае удовлетворения иска просит применить к требованиям истца о взыскании штрафа положения статьи </w:t>
      </w:r>
      <w:hyperlink r:id="rId7"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lt;a name=&quot;snippet&quot; class=&quot;snippet_anchor&quot;&gt;неустойки&lt;/a&gt;"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(далее – ГК РФ).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Ответчик А.А.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судебное заседание не явился, о времени и месте судебного заседания ему было направлено извещение.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Выслушав стороны, исследовав материалы дела, суд, руководствуясь при </w:t>
      </w:r>
      <w:proofErr w:type="gramStart"/>
      <w:r>
        <w:rPr>
          <w:rFonts w:ascii="Arial" w:hAnsi="Arial" w:cs="Arial"/>
          <w:color w:val="000000"/>
          <w:sz w:val="23"/>
          <w:szCs w:val="23"/>
          <w:shd w:val="clear" w:color="auto" w:fill="FFFFFF"/>
        </w:rPr>
        <w:t>разрешении</w:t>
      </w:r>
      <w:proofErr w:type="gramEnd"/>
      <w:r>
        <w:rPr>
          <w:rFonts w:ascii="Arial" w:hAnsi="Arial" w:cs="Arial"/>
          <w:color w:val="000000"/>
          <w:sz w:val="23"/>
          <w:szCs w:val="23"/>
          <w:shd w:val="clear" w:color="auto" w:fill="FFFFFF"/>
        </w:rPr>
        <w:t xml:space="preserve"> данного дела нижеуказанными нормами закона, приходит к следующему.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Как разъяснено в пунктах 1 и 2 Постановления Пленума Верховного Суда РФ от 26 декабря 2017 года N 58 "О применении судами законодательства об обязательном страховании гражданской ответственности владельцев транспортных средств", отношения по обязательному страхованию гражданской ответственности владельцев транспортных средств регулируются нормами главы 48 "Страхование" Гражданского кодекса Российской Федерации (далее - ГК РФ), Закона об ОСАГО, Закона Российской Федерации от 27</w:t>
      </w:r>
      <w:proofErr w:type="gramEnd"/>
      <w:r>
        <w:rPr>
          <w:rFonts w:ascii="Arial" w:hAnsi="Arial" w:cs="Arial"/>
          <w:color w:val="000000"/>
          <w:sz w:val="23"/>
          <w:szCs w:val="23"/>
          <w:shd w:val="clear" w:color="auto" w:fill="FFFFFF"/>
        </w:rPr>
        <w:t xml:space="preserve"> ноября 1992 года N 4015-1 "Об организации страхового дела в Российской Федерации" (далее - Закон N 4015-1), Закона Российской Федерации от 7 февраля 1992 года N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 Закон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 части, не урегулированной специальными законами, а также правилами обязательного страхования гражданской ответственности владельцев транспортных средств, установленными Положением Центрального банка Российской Федерации от 19 сентября 2014 года N 431-П (далее Правила), и другими нормативными правовыми актами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общему правилу, к отношениям по обязательному страхованию гражданской ответственности владельцев транспортных сре</w:t>
      </w:r>
      <w:proofErr w:type="gramStart"/>
      <w:r>
        <w:rPr>
          <w:rFonts w:ascii="Arial" w:hAnsi="Arial" w:cs="Arial"/>
          <w:color w:val="000000"/>
          <w:sz w:val="23"/>
          <w:szCs w:val="23"/>
          <w:shd w:val="clear" w:color="auto" w:fill="FFFFFF"/>
        </w:rPr>
        <w:t>дств пр</w:t>
      </w:r>
      <w:proofErr w:type="gramEnd"/>
      <w:r>
        <w:rPr>
          <w:rFonts w:ascii="Arial" w:hAnsi="Arial" w:cs="Arial"/>
          <w:color w:val="000000"/>
          <w:sz w:val="23"/>
          <w:szCs w:val="23"/>
          <w:shd w:val="clear" w:color="auto" w:fill="FFFFFF"/>
        </w:rPr>
        <w:t>именяется закон, действующий в момент заключения соответствующего договора страхования (пункт 1 статьи </w:t>
      </w:r>
      <w:hyperlink r:id="rId8"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2. Договор и закон" w:history="1">
        <w:r>
          <w:rPr>
            <w:rStyle w:val="a3"/>
            <w:rFonts w:ascii="Arial" w:hAnsi="Arial" w:cs="Arial"/>
            <w:color w:val="8859A8"/>
            <w:sz w:val="23"/>
            <w:szCs w:val="23"/>
            <w:bdr w:val="none" w:sz="0" w:space="0" w:color="auto" w:frame="1"/>
          </w:rPr>
          <w:t>422 ГК РФ</w:t>
        </w:r>
      </w:hyperlink>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Положения Закона об ОСАГО в редакции Федерального закона от 28 марта 2017 года N 49-ФЗ "О внесении изменений в Федеральный закон "Об обязательном страховании гражданской ответственности владельцев транспортных средств" подлежат применению к договорам страхования, заключенным с 28 апреля 2017 года. Подпункт "б" пункта 1 статьи 14.1 Закона об ОСАГО в указанной редакции подлежит применению к отношениям, возникшим в результате дорожно-транспортных происшествий, произошедших начиная с 26 сентября 2017 года. </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Поскольку прямое возмещение убытков осуществляется страховщиком гражданской ответственности потерпевшего от имени страховщика гражданской ответственности </w:t>
      </w:r>
      <w:proofErr w:type="spellStart"/>
      <w:r>
        <w:rPr>
          <w:rFonts w:ascii="Arial" w:hAnsi="Arial" w:cs="Arial"/>
          <w:color w:val="000000"/>
          <w:sz w:val="23"/>
          <w:szCs w:val="23"/>
          <w:shd w:val="clear" w:color="auto" w:fill="FFFFFF"/>
        </w:rPr>
        <w:t>причинителя</w:t>
      </w:r>
      <w:proofErr w:type="spellEnd"/>
      <w:r>
        <w:rPr>
          <w:rFonts w:ascii="Arial" w:hAnsi="Arial" w:cs="Arial"/>
          <w:color w:val="000000"/>
          <w:sz w:val="23"/>
          <w:szCs w:val="23"/>
          <w:shd w:val="clear" w:color="auto" w:fill="FFFFFF"/>
        </w:rPr>
        <w:t xml:space="preserve"> вреда (пункт 4 статьи 14.1 Закона об ОСАГО), к такому возмещению </w:t>
      </w:r>
      <w:r>
        <w:rPr>
          <w:rFonts w:ascii="Arial" w:hAnsi="Arial" w:cs="Arial"/>
          <w:color w:val="000000"/>
          <w:sz w:val="23"/>
          <w:szCs w:val="23"/>
          <w:shd w:val="clear" w:color="auto" w:fill="FFFFFF"/>
        </w:rPr>
        <w:lastRenderedPageBreak/>
        <w:t xml:space="preserve">положения Закона об ОСАГО применяются в редакции, действовавшей на момент заключения договора обязательного страхования гражданской ответственности между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и страховщиком, застраховавшим его гражданскую ответственность.</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что 2 июля 2018 года в результате произошедшего </w:t>
      </w:r>
      <w:proofErr w:type="gramStart"/>
      <w:r>
        <w:rPr>
          <w:rFonts w:ascii="Arial" w:hAnsi="Arial" w:cs="Arial"/>
          <w:color w:val="000000"/>
          <w:sz w:val="23"/>
          <w:szCs w:val="23"/>
          <w:shd w:val="clear" w:color="auto" w:fill="FFFFFF"/>
        </w:rPr>
        <w:t>у</w:t>
      </w:r>
      <w:proofErr w:type="gramEnd"/>
      <w:r>
        <w:rPr>
          <w:rFonts w:ascii="Arial" w:hAnsi="Arial" w:cs="Arial"/>
          <w:color w:val="000000"/>
          <w:sz w:val="23"/>
          <w:szCs w:val="23"/>
          <w:shd w:val="clear" w:color="auto" w:fill="FFFFFF"/>
        </w:rPr>
        <w:t xml:space="preserve"> &lt;</w:t>
      </w:r>
      <w:proofErr w:type="gramStart"/>
      <w:r>
        <w:rPr>
          <w:rFonts w:ascii="Arial" w:hAnsi="Arial" w:cs="Arial"/>
          <w:color w:val="000000"/>
          <w:sz w:val="23"/>
          <w:szCs w:val="23"/>
          <w:shd w:val="clear" w:color="auto" w:fill="FFFFFF"/>
        </w:rPr>
        <w:t>данные</w:t>
      </w:r>
      <w:proofErr w:type="gramEnd"/>
      <w:r>
        <w:rPr>
          <w:rFonts w:ascii="Arial" w:hAnsi="Arial" w:cs="Arial"/>
          <w:color w:val="000000"/>
          <w:sz w:val="23"/>
          <w:szCs w:val="23"/>
          <w:shd w:val="clear" w:color="auto" w:fill="FFFFFF"/>
        </w:rPr>
        <w:t xml:space="preserve"> изъяты&gt; ДТП с участием транспортных средств «</w:t>
      </w:r>
      <w:proofErr w:type="spellStart"/>
      <w:r>
        <w:rPr>
          <w:rFonts w:ascii="Arial" w:hAnsi="Arial" w:cs="Arial"/>
          <w:color w:val="000000"/>
          <w:sz w:val="23"/>
          <w:szCs w:val="23"/>
          <w:shd w:val="clear" w:color="auto" w:fill="FFFFFF"/>
        </w:rPr>
        <w:t>Audi</w:t>
      </w:r>
      <w:proofErr w:type="spellEnd"/>
      <w:r>
        <w:rPr>
          <w:rFonts w:ascii="Arial" w:hAnsi="Arial" w:cs="Arial"/>
          <w:color w:val="000000"/>
          <w:sz w:val="23"/>
          <w:szCs w:val="23"/>
          <w:shd w:val="clear" w:color="auto" w:fill="FFFFFF"/>
        </w:rPr>
        <w:t xml:space="preserve"> Q3», &lt;данные изъяты&gt;, под управлением А.А.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а, и принадлежащего истцу и под управлением Н.Р.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ой «</w:t>
      </w:r>
      <w:proofErr w:type="spellStart"/>
      <w:r>
        <w:rPr>
          <w:rFonts w:ascii="Arial" w:hAnsi="Arial" w:cs="Arial"/>
          <w:color w:val="000000"/>
          <w:sz w:val="23"/>
          <w:szCs w:val="23"/>
          <w:shd w:val="clear" w:color="auto" w:fill="FFFFFF"/>
        </w:rPr>
        <w:t>Suzuki</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Swift</w:t>
      </w:r>
      <w:proofErr w:type="spellEnd"/>
      <w:r>
        <w:rPr>
          <w:rFonts w:ascii="Arial" w:hAnsi="Arial" w:cs="Arial"/>
          <w:color w:val="000000"/>
          <w:sz w:val="23"/>
          <w:szCs w:val="23"/>
          <w:shd w:val="clear" w:color="auto" w:fill="FFFFFF"/>
        </w:rPr>
        <w:t xml:space="preserve">», &lt;данные изъяты&gt;, автомобиль истца был поврежден. Согласно постановлению инспектора ГИБДД, данное ДТП произошло вследствие нарушения Правил дорожного движения А.А. </w:t>
      </w: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ым</w:t>
      </w:r>
      <w:proofErr w:type="spellEnd"/>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Ответственность истца как владельца принадлежащего ему транспортного средства на момент ДТП была застрахована у ответчика. Ответственность А.</w:t>
      </w:r>
      <w:proofErr w:type="gramStart"/>
      <w:r>
        <w:rPr>
          <w:rFonts w:ascii="Arial" w:hAnsi="Arial" w:cs="Arial"/>
          <w:color w:val="000000"/>
          <w:sz w:val="23"/>
          <w:szCs w:val="23"/>
          <w:shd w:val="clear" w:color="auto" w:fill="FFFFFF"/>
        </w:rPr>
        <w:t>А.</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а как владельца управлявшегося им транспортного средства на момент ДТП была застрахована на основании полиса, оформленного после 28 апреля 2017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11 июля 2018 года истец обратился к ответчику с заявлением о выплате страхового возмещения, приложив необходимые документы, 16 июля 2018 года ответчик организовал осмотр и оценку поврежденного транспортного средства истца, и 26 июля 2018 года подготовил направление на ремонт в СТ</w:t>
      </w:r>
      <w:proofErr w:type="gramStart"/>
      <w:r>
        <w:rPr>
          <w:rFonts w:ascii="Arial" w:hAnsi="Arial" w:cs="Arial"/>
          <w:color w:val="000000"/>
          <w:sz w:val="23"/>
          <w:szCs w:val="23"/>
          <w:shd w:val="clear" w:color="auto" w:fill="FFFFFF"/>
        </w:rPr>
        <w:t>О ООО</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ЮлБарс</w:t>
      </w:r>
      <w:proofErr w:type="spellEnd"/>
      <w:r>
        <w:rPr>
          <w:rFonts w:ascii="Arial" w:hAnsi="Arial" w:cs="Arial"/>
          <w:color w:val="000000"/>
          <w:sz w:val="23"/>
          <w:szCs w:val="23"/>
          <w:shd w:val="clear" w:color="auto" w:fill="FFFFFF"/>
        </w:rPr>
        <w:t xml:space="preserve">», о чем в этот же день направил СМС по указанному в бланке сведений о водителях телефонному номеру (телефонный номер, указанный Н.Р.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ой) и 16 августа 2018 года направил направление на ремонт посредством почтовой связи по адресу проживания истца.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18 июля 2018 года обратился для проведения оценки ущерба в ООО «Центр Судебной Экспертизы», согласно заключению которого, стоимость устранения дефектов транспортного средства истца с учетом износа составляет 134600 рублей, без учета износа – 209600 рублей, за проведение оценки истец уплатил 14000 рублей.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полученную от истца 6 августа 2018 года претензию о необходимости выплаты страхового возмещения ответчик дал ответ о высылке в адрес истца направления на ремонт. </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пункта 1 статьи </w:t>
      </w:r>
      <w:hyperlink r:id="rId9" w:tgtFrame="_blank" w:tooltip="ГК РФ &gt;  Раздел IV. Отдельные виды обязательств &gt; Глава 48. Страхование &gt; Статья 929. Договор имущественного страхования" w:history="1">
        <w:r>
          <w:rPr>
            <w:rStyle w:val="a3"/>
            <w:rFonts w:ascii="Arial" w:hAnsi="Arial" w:cs="Arial"/>
            <w:color w:val="8859A8"/>
            <w:sz w:val="23"/>
            <w:szCs w:val="23"/>
            <w:bdr w:val="none" w:sz="0" w:space="0" w:color="auto" w:frame="1"/>
          </w:rPr>
          <w:t>929 ГК РФ</w:t>
        </w:r>
      </w:hyperlink>
      <w:r>
        <w:rPr>
          <w:rFonts w:ascii="Arial" w:hAnsi="Arial" w:cs="Arial"/>
          <w:color w:val="000000"/>
          <w:sz w:val="23"/>
          <w:szCs w:val="23"/>
          <w:shd w:val="clear" w:color="auto" w:fill="FFFFFF"/>
        </w:rPr>
        <w:t>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w:t>
      </w:r>
      <w:proofErr w:type="gramEnd"/>
      <w:r>
        <w:rPr>
          <w:rFonts w:ascii="Arial" w:hAnsi="Arial" w:cs="Arial"/>
          <w:color w:val="000000"/>
          <w:sz w:val="23"/>
          <w:szCs w:val="23"/>
          <w:shd w:val="clear" w:color="auto" w:fill="FFFFFF"/>
        </w:rPr>
        <w:t xml:space="preserve"> (выплатить страховое возмещение) в пределах определенной договором суммы (страховой суммы).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данном случае договор обязательного страхования заключен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после 27 апреля 2017 года, поврежденный легковой автомобиль </w:t>
      </w:r>
      <w:proofErr w:type="gramStart"/>
      <w:r>
        <w:rPr>
          <w:rFonts w:ascii="Arial" w:hAnsi="Arial" w:cs="Arial"/>
          <w:color w:val="000000"/>
          <w:sz w:val="23"/>
          <w:szCs w:val="23"/>
          <w:shd w:val="clear" w:color="auto" w:fill="FFFFFF"/>
        </w:rPr>
        <w:t>находится в собственности гражданина и зарегистрирован</w:t>
      </w:r>
      <w:proofErr w:type="gramEnd"/>
      <w:r>
        <w:rPr>
          <w:rFonts w:ascii="Arial" w:hAnsi="Arial" w:cs="Arial"/>
          <w:color w:val="000000"/>
          <w:sz w:val="23"/>
          <w:szCs w:val="23"/>
          <w:shd w:val="clear" w:color="auto" w:fill="FFFFFF"/>
        </w:rPr>
        <w:t xml:space="preserve"> в Российской Федерации.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Как разъяснено в пункте 57 Постановления Пленума Верховного Суда РФ от 26 декабря 2017 года N 58 "О применении судами законодательства об обязательном страховании гражданской ответственности владельцев транспортных средств", если договор обязательного страхования заключен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после 27 апреля 2017 года, страховое возмещение вреда в связи с повреждением легкового автомобиля, находящегося в собственности гражданина (в том числе имеющего </w:t>
      </w:r>
      <w:r>
        <w:rPr>
          <w:rFonts w:ascii="Arial" w:hAnsi="Arial" w:cs="Arial"/>
          <w:color w:val="000000"/>
          <w:sz w:val="23"/>
          <w:szCs w:val="23"/>
          <w:shd w:val="clear" w:color="auto" w:fill="FFFFFF"/>
        </w:rPr>
        <w:lastRenderedPageBreak/>
        <w:t>статус индивидуального</w:t>
      </w:r>
      <w:proofErr w:type="gramEnd"/>
      <w:r>
        <w:rPr>
          <w:rFonts w:ascii="Arial" w:hAnsi="Arial" w:cs="Arial"/>
          <w:color w:val="000000"/>
          <w:sz w:val="23"/>
          <w:szCs w:val="23"/>
          <w:shd w:val="clear" w:color="auto" w:fill="FFFFFF"/>
        </w:rPr>
        <w:t xml:space="preserve"> предпринимателя) и зарегистрированного в Российской Федерации, в силу пункта 15.1 статьи 12 Закона об ОСАГО осуществляется путем организации и (или) оплаты восстановительного ремонта (обязательный восстановительный ремонт).</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15.1 статьи 12 Закона об ОСАГО,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пунктом 16.1 настоящей статьи) в соответствии с пунктом 15.2 настоящей статьи или в соответствии с пунктом 15.3 настоящей статьи путем организации и (или) оплаты восстановительного ремонта поврежденного транспортного средства потерпевшего (возмещение причиненного</w:t>
      </w:r>
      <w:proofErr w:type="gramEnd"/>
      <w:r>
        <w:rPr>
          <w:rFonts w:ascii="Arial" w:hAnsi="Arial" w:cs="Arial"/>
          <w:color w:val="000000"/>
          <w:sz w:val="23"/>
          <w:szCs w:val="23"/>
          <w:shd w:val="clear" w:color="auto" w:fill="FFFFFF"/>
        </w:rPr>
        <w:t xml:space="preserve"> вреда в натуре). </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 определенном в соответствии с единой методикой определения размера расходов на восстановительный ремонт в отношении поврежденного транспортного средства, с учетом положений абзаца второго</w:t>
      </w:r>
      <w:proofErr w:type="gramEnd"/>
      <w:r>
        <w:rPr>
          <w:rFonts w:ascii="Arial" w:hAnsi="Arial" w:cs="Arial"/>
          <w:color w:val="000000"/>
          <w:sz w:val="23"/>
          <w:szCs w:val="23"/>
          <w:shd w:val="clear" w:color="auto" w:fill="FFFFFF"/>
        </w:rPr>
        <w:t xml:space="preserve"> пункта 19 настоящей статьи.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проведении восстановительного ремонта в соответствии с пунктами 15.2 и 15.3 настоящей статьи не допускается использование бывших в употреблении или восстановленных комплектующих изделий (деталей, узлов, агрегатов),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Иное может быть определено соглашением страховщика и потерпевшего.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Минимальный гарантийный срок на работы по восстановительному ремонту поврежденного транспортного средства составляет 6 месяцев, а на кузовные работы и работы, связанные с использованием лакокрасочных материалов, 12 месяцев.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случае выявления недостатков восстановительного ремонта поврежденного транспортного средства их устранение осуществляется в порядке, установленном пунктом 15.2 или 15.3 настоящей статьи, если соглашением, заключенным в письменной форме между страховщиком и потерпевшим, не выбран иной способ устранения указанных недостатков.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Претензия потерпевшего к страховщику в отношении результатов проведенного восстановительного ремонта поврежденного транспортного средства рассматривается с учетом особенностей, установленных статьей 16.1 настоящего Федерального закона.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Изложенные выше установленные судом обстоятельства приводят суд к мнению, что в рассматриваемом деле спор между сторонами сводится к тому, в какой форме следовало осуществлять выплату страхового возмещения истцу.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Однако, согласно приведенным выше положениям Закона об ОСАГО, в данном случае истец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лишь на получение страхового возмещения путем организации и (или) оплаты восстановительного ремонта поврежденного транспортного средства (возмещение причиненного вреда в натуре).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по мнению суда, в данном случае истец, несмотря на наличие </w:t>
      </w:r>
      <w:r>
        <w:rPr>
          <w:rFonts w:ascii="Arial" w:hAnsi="Arial" w:cs="Arial"/>
          <w:color w:val="000000"/>
          <w:sz w:val="23"/>
          <w:szCs w:val="23"/>
          <w:shd w:val="clear" w:color="auto" w:fill="FFFFFF"/>
        </w:rPr>
        <w:lastRenderedPageBreak/>
        <w:t>прямого указания в Законе об ОСАГО на установленный этим законом порядок взаимодействия и форму страхового возмещения, избрал способ </w:t>
      </w:r>
      <w:r>
        <w:rPr>
          <w:rStyle w:val="snippetequal"/>
          <w:rFonts w:ascii="Arial" w:hAnsi="Arial" w:cs="Arial"/>
          <w:b/>
          <w:bCs/>
          <w:color w:val="333333"/>
          <w:sz w:val="23"/>
          <w:szCs w:val="23"/>
          <w:bdr w:val="none" w:sz="0" w:space="0" w:color="auto" w:frame="1"/>
        </w:rPr>
        <w:t>защиты 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который этим законом в данной сложившейся ситуации не предусмотрен, что свидетельствует о необоснованности данного иска в части выдвигаемого истцом требования о взыскании страхового возмещения в денежной форме.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Более того, пункт 16.1 статьи 12 Закона об ОСАГО прямо предусматривает случаи, когда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 и расширительное толкование этого перечня данный Закон</w:t>
      </w:r>
      <w:proofErr w:type="gramEnd"/>
      <w:r>
        <w:rPr>
          <w:rFonts w:ascii="Arial" w:hAnsi="Arial" w:cs="Arial"/>
          <w:color w:val="000000"/>
          <w:sz w:val="23"/>
          <w:szCs w:val="23"/>
          <w:shd w:val="clear" w:color="auto" w:fill="FFFFFF"/>
        </w:rPr>
        <w:t xml:space="preserve"> не предусматривает. Это следующие случаи: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 полной гибели транспортного средства;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 смерти потерпевшего;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причинения тяжкого или средней тяжести вреда здоровью потерпевшего в результате наступления страхового случая, если в заявлении о страховом возмещении потерпевший выбрал такую форму страхового возмещения;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 если потерпевший является инвалидом, указанным в абзаце первом пункта 1 статьи 17 настоящего Федерального закона, и в заявлении о страховом возмещении выбрал такую форму страхового возмещения;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д) если стоимость восстановительного ремонта поврежденного транспортного средства превышает установленную подпунктом "б" статьи 7 настоящего Федерального закона страховую 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то сотрудников полиции, либо если в соответствии с пунктом 22 настоящей статьи все участники дорожно-транспортного происшествия признаны ответственными за причиненный вред при условии, что</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в указанных случаях потерпевший не согласен произвести доплату за ремонт станции технического обслуживания;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 выбора потерпевшим возмещения вреда в форме страховой выплаты в соответствии с абзацем шестым пункта 15.2 настоящей статьи или абзацем вторым пункта 3.1 статьи 15 настоящего Федерального закона;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ж) наличия соглашения в письменной форме между страховщиком и потерпевшим (выгодоприобретателем).</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Ни один из этих случаев судом в рассматриваемом деле не установлен.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абзацу 1 пункта 17 статьи 12 Закона об ОСАГО, если в соответствии с абзацем вторым пункта 15 или пунктами 15.1 - 15.3 настоящей статьи возмещение вреда осуществляется путем организации и (или) оплаты восстановительного ремонта поврежденного транспортного средства, потерпевший указывает это в заявлении о страховом возмещении или прямом возмещении 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Рассматриваемое требование истца может быть обосновано ссылкой на положения абзаца 6 статьи </w:t>
      </w:r>
      <w:hyperlink r:id="rId10" w:anchor="0Stn6LkqH2xr"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Pr>
            <w:rStyle w:val="a3"/>
            <w:rFonts w:ascii="Arial" w:hAnsi="Arial" w:cs="Arial"/>
            <w:color w:val="8859A8"/>
            <w:sz w:val="23"/>
            <w:szCs w:val="23"/>
            <w:bdr w:val="none" w:sz="0" w:space="0" w:color="auto" w:frame="1"/>
          </w:rPr>
          <w:t>28</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w:t>
      </w:r>
      <w:proofErr w:type="spellStart"/>
      <w:proofErr w:type="gramStart"/>
      <w:r>
        <w:rPr>
          <w:rStyle w:val="snippetequal"/>
          <w:rFonts w:ascii="Arial" w:hAnsi="Arial" w:cs="Arial"/>
          <w:b/>
          <w:bCs/>
          <w:color w:val="333333"/>
          <w:sz w:val="23"/>
          <w:szCs w:val="23"/>
          <w:bdr w:val="none" w:sz="0" w:space="0" w:color="auto" w:frame="1"/>
        </w:rPr>
        <w:t>правпотребителей</w:t>
      </w:r>
      <w:proofErr w:type="spellEnd"/>
      <w:proofErr w:type="gram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о </w:t>
      </w:r>
      <w:r>
        <w:rPr>
          <w:rStyle w:val="snippetequal"/>
          <w:rFonts w:ascii="Arial" w:hAnsi="Arial" w:cs="Arial"/>
          <w:b/>
          <w:bCs/>
          <w:color w:val="333333"/>
          <w:sz w:val="23"/>
          <w:szCs w:val="23"/>
          <w:bdr w:val="none" w:sz="0" w:space="0" w:color="auto" w:frame="1"/>
        </w:rPr>
        <w:t>праве потребителя </w:t>
      </w:r>
      <w:r>
        <w:rPr>
          <w:rFonts w:ascii="Arial" w:hAnsi="Arial" w:cs="Arial"/>
          <w:color w:val="000000"/>
          <w:sz w:val="23"/>
          <w:szCs w:val="23"/>
          <w:shd w:val="clear" w:color="auto" w:fill="FFFFFF"/>
        </w:rPr>
        <w:t xml:space="preserve">потребовать полного </w:t>
      </w:r>
      <w:r>
        <w:rPr>
          <w:rFonts w:ascii="Arial" w:hAnsi="Arial" w:cs="Arial"/>
          <w:color w:val="000000"/>
          <w:sz w:val="23"/>
          <w:szCs w:val="23"/>
          <w:shd w:val="clear" w:color="auto" w:fill="FFFFFF"/>
        </w:rPr>
        <w:lastRenderedPageBreak/>
        <w:t xml:space="preserve">возмещения убытков, причиненных ему в связи с нарушением сроков выполнения работы (оказания услуги). </w:t>
      </w:r>
      <w:proofErr w:type="gramStart"/>
      <w:r>
        <w:rPr>
          <w:rFonts w:ascii="Arial" w:hAnsi="Arial" w:cs="Arial"/>
          <w:color w:val="000000"/>
          <w:sz w:val="23"/>
          <w:szCs w:val="23"/>
          <w:shd w:val="clear" w:color="auto" w:fill="FFFFFF"/>
        </w:rPr>
        <w:t>Однако в этом случае истцу необходимо соблюсти все требования специального закона, коим выступает в данном случае Закон об ОСАГО, регламентирующие порядок осуществления страхового возмещения путем организации и (или) оплаты восстановительного ремонта (обязательный восстановительный ремонт), а именно в рассматриваемом случае истцу следовало обратиться к ответчику с заявлением о возмещении вреда путем организации и (или) оплаты восстановительного ремонта поврежденного транспортного средства, после</w:t>
      </w:r>
      <w:proofErr w:type="gramEnd"/>
      <w:r>
        <w:rPr>
          <w:rFonts w:ascii="Arial" w:hAnsi="Arial" w:cs="Arial"/>
          <w:color w:val="000000"/>
          <w:sz w:val="23"/>
          <w:szCs w:val="23"/>
          <w:shd w:val="clear" w:color="auto" w:fill="FFFFFF"/>
        </w:rPr>
        <w:t xml:space="preserve"> чего в зависимости от полученных результатов действовать в соответствии с порядком, установленным статьей 12 указанного Закона. </w:t>
      </w:r>
      <w:proofErr w:type="gramStart"/>
      <w:r>
        <w:rPr>
          <w:rFonts w:ascii="Arial" w:hAnsi="Arial" w:cs="Arial"/>
          <w:color w:val="000000"/>
          <w:sz w:val="23"/>
          <w:szCs w:val="23"/>
          <w:shd w:val="clear" w:color="auto" w:fill="FFFFFF"/>
        </w:rPr>
        <w:t>Таким образом, применение указанных положений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 данном случае исключено вследствие содержащегося в пункте 2 статьи 16.1 Закона об ОСАГО требования о необходимости применения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 целях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связанных с неисполнением или ненадлежащим исполнением страховщиком обязательств по договору обязательного страхования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законных интересов физических лиц, являющихся потерпевшими, лишь в той части</w:t>
      </w:r>
      <w:proofErr w:type="gramEnd"/>
      <w:r>
        <w:rPr>
          <w:rFonts w:ascii="Arial" w:hAnsi="Arial" w:cs="Arial"/>
          <w:color w:val="000000"/>
          <w:sz w:val="23"/>
          <w:szCs w:val="23"/>
          <w:shd w:val="clear" w:color="auto" w:fill="FFFFFF"/>
        </w:rPr>
        <w:t xml:space="preserve">, что не </w:t>
      </w:r>
      <w:proofErr w:type="gramStart"/>
      <w:r>
        <w:rPr>
          <w:rFonts w:ascii="Arial" w:hAnsi="Arial" w:cs="Arial"/>
          <w:color w:val="000000"/>
          <w:sz w:val="23"/>
          <w:szCs w:val="23"/>
          <w:shd w:val="clear" w:color="auto" w:fill="FFFFFF"/>
        </w:rPr>
        <w:t>урегулирована</w:t>
      </w:r>
      <w:proofErr w:type="gramEnd"/>
      <w:r>
        <w:rPr>
          <w:rFonts w:ascii="Arial" w:hAnsi="Arial" w:cs="Arial"/>
          <w:color w:val="000000"/>
          <w:sz w:val="23"/>
          <w:szCs w:val="23"/>
          <w:shd w:val="clear" w:color="auto" w:fill="FFFFFF"/>
        </w:rPr>
        <w:t xml:space="preserve"> Законом об ОСАГО. Однако</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рассматриваемые судом отношения сторон прямо урегулированы последним указанным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рассмотрении требований иска о взыскании неустойки и финансовой санкции суд отмечает следующее.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положениями пункта 21 статьи 12 Закона об ОСАГО 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страхового возмещения по виду причиненного вреда каждому потерпевшему.</w:t>
      </w:r>
      <w:proofErr w:type="gramEnd"/>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Федеральным законом страховой суммы по виду причиненного вреда каждому потерпевшему.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в рассматриваемом случае упомянутый выше 20-тидневный срок, подлежащий исчислению в соответствии с положениями статьи </w:t>
      </w:r>
      <w:hyperlink r:id="rId11" w:tgtFrame="_blank" w:tooltip="ГК РФ &gt;  Раздел I. Общие положения &gt; Подраздел 5. Сроки. Исковая давность &gt; Глава 11. Исчисление сроков &gt; Статья 191. Начало срока, определенного периодом времени" w:history="1">
        <w:r>
          <w:rPr>
            <w:rStyle w:val="a3"/>
            <w:rFonts w:ascii="Arial" w:hAnsi="Arial" w:cs="Arial"/>
            <w:color w:val="8859A8"/>
            <w:sz w:val="23"/>
            <w:szCs w:val="23"/>
            <w:bdr w:val="none" w:sz="0" w:space="0" w:color="auto" w:frame="1"/>
          </w:rPr>
          <w:t>191 ГК РФ</w:t>
        </w:r>
      </w:hyperlink>
      <w:r>
        <w:rPr>
          <w:rFonts w:ascii="Arial" w:hAnsi="Arial" w:cs="Arial"/>
          <w:color w:val="000000"/>
          <w:sz w:val="23"/>
          <w:szCs w:val="23"/>
          <w:shd w:val="clear" w:color="auto" w:fill="FFFFFF"/>
        </w:rPr>
        <w:t xml:space="preserve">, истек 31 июля 2018 года, </w:t>
      </w:r>
      <w:proofErr w:type="gramStart"/>
      <w:r>
        <w:rPr>
          <w:rFonts w:ascii="Arial" w:hAnsi="Arial" w:cs="Arial"/>
          <w:color w:val="000000"/>
          <w:sz w:val="23"/>
          <w:szCs w:val="23"/>
          <w:shd w:val="clear" w:color="auto" w:fill="FFFFFF"/>
        </w:rPr>
        <w:t>следовательно</w:t>
      </w:r>
      <w:proofErr w:type="gramEnd"/>
      <w:r>
        <w:rPr>
          <w:rFonts w:ascii="Arial" w:hAnsi="Arial" w:cs="Arial"/>
          <w:color w:val="000000"/>
          <w:sz w:val="23"/>
          <w:szCs w:val="23"/>
          <w:shd w:val="clear" w:color="auto" w:fill="FFFFFF"/>
        </w:rPr>
        <w:t xml:space="preserve"> размер подлежащей выплате ответчиком истцу неустойки за период с 1 августа 2018 года и по 16 августа 2018 года (день направления по почте направления на ремонт) составит 21536 рублей исходя из следующего расчета 134600 (сумма определенной в соответствии с Законом об ОСАГО страховой выплаты) х 1% (размер пени) х 16 (количество дней за период с </w:t>
      </w:r>
      <w:proofErr w:type="spellStart"/>
      <w:proofErr w:type="gramStart"/>
      <w:r>
        <w:rPr>
          <w:rFonts w:ascii="Arial" w:hAnsi="Arial" w:cs="Arial"/>
          <w:color w:val="000000"/>
          <w:sz w:val="23"/>
          <w:szCs w:val="23"/>
          <w:shd w:val="clear" w:color="auto" w:fill="FFFFFF"/>
        </w:rPr>
        <w:t>с</w:t>
      </w:r>
      <w:proofErr w:type="spellEnd"/>
      <w:proofErr w:type="gramEnd"/>
      <w:r>
        <w:rPr>
          <w:rFonts w:ascii="Arial" w:hAnsi="Arial" w:cs="Arial"/>
          <w:color w:val="000000"/>
          <w:sz w:val="23"/>
          <w:szCs w:val="23"/>
          <w:shd w:val="clear" w:color="auto" w:fill="FFFFFF"/>
        </w:rPr>
        <w:t xml:space="preserve"> 1 августа 2018 года и по 16 августа 2018 года).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Размер подлежащей выплате ответчиком истцу финансовой санкции за тот же период составит 3200 рублей исходя из следующего расчета 400000 (сумма установленной Законом об ОСАГО страховой суммы по виду причиненного вреда) х 0,05 % (размер санкции) х 16 (количество дней за указанный период.</w:t>
      </w:r>
      <w:proofErr w:type="gramEnd"/>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Также, исходя из установленного в ходе рассмотрения настоящего дела факта несвоевременной выдачи истцу направления на ремонт, суд приходит к выводу о том, что ответчиком истцу была оказана некачественная услуга, что нарушает следуемое из статьи </w:t>
      </w:r>
      <w:hyperlink r:id="rId12" w:anchor="TCi2ZeTeka1w"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4. Качество товара (работы, услуги)" w:history="1">
        <w:r>
          <w:rPr>
            <w:rStyle w:val="a3"/>
            <w:rFonts w:ascii="Arial" w:hAnsi="Arial" w:cs="Arial"/>
            <w:color w:val="8859A8"/>
            <w:sz w:val="23"/>
            <w:szCs w:val="23"/>
            <w:bdr w:val="none" w:sz="0" w:space="0" w:color="auto" w:frame="1"/>
          </w:rPr>
          <w:t>4</w:t>
        </w:r>
      </w:hyperlink>
      <w:r>
        <w:rPr>
          <w:rFonts w:ascii="Arial" w:hAnsi="Arial" w:cs="Arial"/>
          <w:color w:val="000000"/>
          <w:sz w:val="23"/>
          <w:szCs w:val="23"/>
          <w:shd w:val="clear" w:color="auto" w:fill="FFFFFF"/>
        </w:rPr>
        <w:t> Закона РФ от 07.02.1991 №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xml:space="preserve">на оказание ему </w:t>
      </w:r>
      <w:r>
        <w:rPr>
          <w:rFonts w:ascii="Arial" w:hAnsi="Arial" w:cs="Arial"/>
          <w:color w:val="000000"/>
          <w:sz w:val="23"/>
          <w:szCs w:val="23"/>
          <w:shd w:val="clear" w:color="auto" w:fill="FFFFFF"/>
        </w:rPr>
        <w:lastRenderedPageBreak/>
        <w:t>услуги надлежащего качества.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13"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исполнителем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w:t>
      </w:r>
      <w:proofErr w:type="gramStart"/>
      <w:r>
        <w:rPr>
          <w:rFonts w:ascii="Arial" w:hAnsi="Arial" w:cs="Arial"/>
          <w:color w:val="000000"/>
          <w:sz w:val="23"/>
          <w:szCs w:val="23"/>
          <w:shd w:val="clear" w:color="auto" w:fill="FFFFFF"/>
        </w:rPr>
        <w:t>определяется судом и не зависит</w:t>
      </w:r>
      <w:proofErr w:type="gramEnd"/>
      <w:r>
        <w:rPr>
          <w:rFonts w:ascii="Arial" w:hAnsi="Arial" w:cs="Arial"/>
          <w:color w:val="000000"/>
          <w:sz w:val="23"/>
          <w:szCs w:val="23"/>
          <w:shd w:val="clear" w:color="auto" w:fill="FFFFFF"/>
        </w:rPr>
        <w:t xml:space="preserve"> от размера возмещения имущественного вреда. 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данном случае, по мнению суда, вина ответчика, своевременно не исполнившего своего обязательства перед истцом, очевидна, в </w:t>
      </w:r>
      <w:proofErr w:type="gramStart"/>
      <w:r>
        <w:rPr>
          <w:rFonts w:ascii="Arial" w:hAnsi="Arial" w:cs="Arial"/>
          <w:color w:val="000000"/>
          <w:sz w:val="23"/>
          <w:szCs w:val="23"/>
          <w:shd w:val="clear" w:color="auto" w:fill="FFFFFF"/>
        </w:rPr>
        <w:t>связи</w:t>
      </w:r>
      <w:proofErr w:type="gramEnd"/>
      <w:r>
        <w:rPr>
          <w:rFonts w:ascii="Arial" w:hAnsi="Arial" w:cs="Arial"/>
          <w:color w:val="000000"/>
          <w:sz w:val="23"/>
          <w:szCs w:val="23"/>
          <w:shd w:val="clear" w:color="auto" w:fill="FFFFFF"/>
        </w:rPr>
        <w:t xml:space="preserve"> с чем суд полагает требование истца о компенсации морального вреда подлежащим удовлетворению, но частично с учетом требований разумности и справедливости путем взыскания с ответчика данной компенсации в размере 1500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Вместе с тем, представитель ответчика заявил ходатайство о применении судом положений статьи </w:t>
      </w:r>
      <w:hyperlink r:id="rId14"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указав на несоразмерность требуемой истцом неустойки и финансовой санкции последствиям нарушенного обязательства.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1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Если обязательство нарушено лицом, осуществляющим предпринимательскую деятельность,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 xml:space="preserve">уменьшить неустойку при </w:t>
      </w:r>
      <w:proofErr w:type="gramStart"/>
      <w:r>
        <w:rPr>
          <w:rFonts w:ascii="Arial" w:hAnsi="Arial" w:cs="Arial"/>
          <w:color w:val="000000"/>
          <w:sz w:val="23"/>
          <w:szCs w:val="23"/>
          <w:shd w:val="clear" w:color="auto" w:fill="FFFFFF"/>
        </w:rPr>
        <w:t>условии</w:t>
      </w:r>
      <w:proofErr w:type="gramEnd"/>
      <w:r>
        <w:rPr>
          <w:rFonts w:ascii="Arial" w:hAnsi="Arial" w:cs="Arial"/>
          <w:color w:val="000000"/>
          <w:sz w:val="23"/>
          <w:szCs w:val="23"/>
          <w:shd w:val="clear" w:color="auto" w:fill="FFFFFF"/>
        </w:rPr>
        <w:t xml:space="preserve"> заявления должника о таком уменьшении.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пункте 75 Постановления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 разъяснено, что при оценке соразмерности неустойки последствиям нарушения обязательства необходимо учитывать, что никто не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извлекать преимущества из своего незаконного поведения, а также то, что неправомерное пользование чужими денежными средствами не должно быть более</w:t>
      </w:r>
      <w:proofErr w:type="gramEnd"/>
      <w:r>
        <w:rPr>
          <w:rFonts w:ascii="Arial" w:hAnsi="Arial" w:cs="Arial"/>
          <w:color w:val="000000"/>
          <w:sz w:val="23"/>
          <w:szCs w:val="23"/>
          <w:shd w:val="clear" w:color="auto" w:fill="FFFFFF"/>
        </w:rPr>
        <w:t xml:space="preserve"> выгодным для должника, чем условия правомерного пользования (пункты 3, 4 статьи </w:t>
      </w:r>
      <w:hyperlink r:id="rId16"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Pr>
            <w:rStyle w:val="a3"/>
            <w:rFonts w:ascii="Arial" w:hAnsi="Arial" w:cs="Arial"/>
            <w:color w:val="8859A8"/>
            <w:sz w:val="23"/>
            <w:szCs w:val="23"/>
            <w:bdr w:val="none" w:sz="0" w:space="0" w:color="auto" w:frame="1"/>
          </w:rPr>
          <w:t>1 ГК РФ</w:t>
        </w:r>
      </w:hyperlink>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w:t>
      </w:r>
      <w:proofErr w:type="gramEnd"/>
      <w:r>
        <w:rPr>
          <w:rFonts w:ascii="Arial" w:hAnsi="Arial" w:cs="Arial"/>
          <w:color w:val="000000"/>
          <w:sz w:val="23"/>
          <w:szCs w:val="23"/>
          <w:shd w:val="clear" w:color="auto" w:fill="FFFFFF"/>
        </w:rPr>
        <w:t xml:space="preserve"> Установив основания для уменьшения размера неустойки, суд снижает сумму неустойки.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данном случае суд соглашается с ответчиком и считает необходимым снизить суммы </w:t>
      </w:r>
      <w:proofErr w:type="gramStart"/>
      <w:r>
        <w:rPr>
          <w:rFonts w:ascii="Arial" w:hAnsi="Arial" w:cs="Arial"/>
          <w:color w:val="000000"/>
          <w:sz w:val="23"/>
          <w:szCs w:val="23"/>
          <w:shd w:val="clear" w:color="auto" w:fill="FFFFFF"/>
        </w:rPr>
        <w:t>установленных</w:t>
      </w:r>
      <w:proofErr w:type="gramEnd"/>
      <w:r>
        <w:rPr>
          <w:rFonts w:ascii="Arial" w:hAnsi="Arial" w:cs="Arial"/>
          <w:color w:val="000000"/>
          <w:sz w:val="23"/>
          <w:szCs w:val="23"/>
          <w:shd w:val="clear" w:color="auto" w:fill="FFFFFF"/>
        </w:rPr>
        <w:t xml:space="preserve"> примененным при рассмотрении настоящего дела законом неустойки и финансовой санкции исходя из следующего.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Суду не представлено конкретных доказательств как несоразмерности и необоснованности выгоды истца, заявляющего о необходимости взыскания определенной им суммы неустойки и финансовой санкции, так и доказательств того, какие последствия имеют подобные нарушения обязательства для кредитора, действующего при сравнимых обстоятельствах разумно и осмотрительно.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lastRenderedPageBreak/>
        <w:t>В связи с этим суд при оценке соразмерности неустойки и финансовой санкции последствиям нарушения обязательства исходит из доступных сведений о размере ключевой ставки Банка России (процентная ставка по основным операциям Банка России по регулированию ликвидности банковского сектора, является основным индикатором денежно-кредитной политики), действовавшей в соответствующие периоды просрочки исполнения ответчиком обязательства, стоимости ущерба, отсутствия тяжких последствий для истца вследствие неисполнения ответчиком</w:t>
      </w:r>
      <w:proofErr w:type="gramEnd"/>
      <w:r>
        <w:rPr>
          <w:rFonts w:ascii="Arial" w:hAnsi="Arial" w:cs="Arial"/>
          <w:color w:val="000000"/>
          <w:sz w:val="23"/>
          <w:szCs w:val="23"/>
          <w:shd w:val="clear" w:color="auto" w:fill="FFFFFF"/>
        </w:rPr>
        <w:t xml:space="preserve"> своих обязательств перед истцом, характера спорных правоотношений и допущенного ответчиком нарушения.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 размер процентов, определяемых ключевой ставкой Банка России, действовавшей в соответствующие периоды, в отношении определенного судом выше размера неустойки, составит сумму, указанную в приведенной ниже таблице.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Размер процентов, определяемых ключевой ставкой Банка России, действовавшей в соответствующие периоды, в отношении определенного судом выше размера финансовой санкции, составит сумму, указанную в приведенной ниже таблице.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рассматриваемом случае </w:t>
      </w:r>
      <w:proofErr w:type="gramStart"/>
      <w:r>
        <w:rPr>
          <w:rFonts w:ascii="Arial" w:hAnsi="Arial" w:cs="Arial"/>
          <w:color w:val="000000"/>
          <w:sz w:val="23"/>
          <w:szCs w:val="23"/>
          <w:shd w:val="clear" w:color="auto" w:fill="FFFFFF"/>
        </w:rPr>
        <w:t>ответчик</w:t>
      </w:r>
      <w:proofErr w:type="gramEnd"/>
      <w:r>
        <w:rPr>
          <w:rFonts w:ascii="Arial" w:hAnsi="Arial" w:cs="Arial"/>
          <w:color w:val="000000"/>
          <w:sz w:val="23"/>
          <w:szCs w:val="23"/>
          <w:shd w:val="clear" w:color="auto" w:fill="FFFFFF"/>
        </w:rPr>
        <w:t xml:space="preserve"> хотя и с нарушением установленного законом срока, но направил истцу направление на ремонт и своевременно осмотрел поврежденное транспортное и организовал его независимую техническую экспертизу.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по мнению суда, с ответчика в пользу истца подлежит взысканию неустойка и финансовая санкция, </w:t>
      </w:r>
      <w:proofErr w:type="gramStart"/>
      <w:r>
        <w:rPr>
          <w:rFonts w:ascii="Arial" w:hAnsi="Arial" w:cs="Arial"/>
          <w:color w:val="000000"/>
          <w:sz w:val="23"/>
          <w:szCs w:val="23"/>
          <w:shd w:val="clear" w:color="auto" w:fill="FFFFFF"/>
        </w:rPr>
        <w:t>размеры</w:t>
      </w:r>
      <w:proofErr w:type="gramEnd"/>
      <w:r>
        <w:rPr>
          <w:rFonts w:ascii="Arial" w:hAnsi="Arial" w:cs="Arial"/>
          <w:color w:val="000000"/>
          <w:sz w:val="23"/>
          <w:szCs w:val="23"/>
          <w:shd w:val="clear" w:color="auto" w:fill="FFFFFF"/>
        </w:rPr>
        <w:t xml:space="preserve"> которых подлежат снижению до 2000 и 3000 рублей соответственно.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Поскольку в рассматриваемом случае ответчик в предусмотренный пунктом 11 статьи 12 Закона об ОСАГО срок пять рабочих дней организовал оценку поврежденного транспортного средства истца, то у истца отсутствовали предусмотренные абзацем вторым пункта 13 статьи 12 того же Закона основания для самостоятельной организации независимой экспертизы (оценки), в связи с чем взыскание требуемых истцом расходов по оценке будет противоречить положениям пункта 14</w:t>
      </w:r>
      <w:proofErr w:type="gramEnd"/>
      <w:r>
        <w:rPr>
          <w:rFonts w:ascii="Arial" w:hAnsi="Arial" w:cs="Arial"/>
          <w:color w:val="000000"/>
          <w:sz w:val="23"/>
          <w:szCs w:val="23"/>
          <w:shd w:val="clear" w:color="auto" w:fill="FFFFFF"/>
        </w:rPr>
        <w:t xml:space="preserve"> статьи 12 указанного Закона, во взыскании с ответчика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требуемых истцом расходов по оценке следует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Доводы истца о невозможности в настоящее время получить страховое возмещение причиненного вреда в натуре вследствие продажи истцом автомобиля суд отвергает ввиду отсутствия в приведенном выше пункте 16.1 статьи 12 Закона об ОСАГО указания на </w:t>
      </w:r>
      <w:proofErr w:type="spellStart"/>
      <w:r>
        <w:rPr>
          <w:rStyle w:val="snippetequal"/>
          <w:rFonts w:ascii="Arial" w:hAnsi="Arial" w:cs="Arial"/>
          <w:b/>
          <w:bCs/>
          <w:color w:val="333333"/>
          <w:sz w:val="23"/>
          <w:szCs w:val="23"/>
          <w:bdr w:val="none" w:sz="0" w:space="0" w:color="auto" w:frame="1"/>
        </w:rPr>
        <w:t>право</w:t>
      </w:r>
      <w:r>
        <w:rPr>
          <w:rFonts w:ascii="Arial" w:hAnsi="Arial" w:cs="Arial"/>
          <w:color w:val="000000"/>
          <w:sz w:val="23"/>
          <w:szCs w:val="23"/>
          <w:shd w:val="clear" w:color="auto" w:fill="FFFFFF"/>
        </w:rPr>
        <w:t>гражданина</w:t>
      </w:r>
      <w:proofErr w:type="spellEnd"/>
      <w:r>
        <w:rPr>
          <w:rFonts w:ascii="Arial" w:hAnsi="Arial" w:cs="Arial"/>
          <w:color w:val="000000"/>
          <w:sz w:val="23"/>
          <w:szCs w:val="23"/>
          <w:shd w:val="clear" w:color="auto" w:fill="FFFFFF"/>
        </w:rPr>
        <w:t xml:space="preserve"> в этом случае получить страховое возмещение в денежной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Оценивая требования иска к ответчику А.А.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у, суд отмечает следующее.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w:t>
      </w:r>
      <w:hyperlink r:id="rId17"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Pr>
            <w:rStyle w:val="a3"/>
            <w:rFonts w:ascii="Arial" w:hAnsi="Arial" w:cs="Arial"/>
            <w:color w:val="8859A8"/>
            <w:sz w:val="23"/>
            <w:szCs w:val="23"/>
            <w:bdr w:val="none" w:sz="0" w:space="0" w:color="auto" w:frame="1"/>
          </w:rPr>
          <w:t>15 ГК РФ</w:t>
        </w:r>
      </w:hyperlink>
      <w:r>
        <w:rPr>
          <w:rFonts w:ascii="Arial" w:hAnsi="Arial" w:cs="Arial"/>
          <w:color w:val="000000"/>
          <w:sz w:val="23"/>
          <w:szCs w:val="23"/>
          <w:shd w:val="clear" w:color="auto" w:fill="FFFFFF"/>
        </w:rPr>
        <w:t>, лицо,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абзацем 2 пункта 23 статьи 12 Закона об ОСАГО с лица, причинившего вред, может быть взыскана сумма в размере части требования, оставшейся неудовлетворенной в соответствии с настоящим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18"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2. Возмещение вреда лицом, застраховавшим свою ответственность" w:history="1">
        <w:r>
          <w:rPr>
            <w:rStyle w:val="a3"/>
            <w:rFonts w:ascii="Arial" w:hAnsi="Arial" w:cs="Arial"/>
            <w:color w:val="8859A8"/>
            <w:sz w:val="23"/>
            <w:szCs w:val="23"/>
            <w:bdr w:val="none" w:sz="0" w:space="0" w:color="auto" w:frame="1"/>
          </w:rPr>
          <w:t>1072 ГК РФ</w:t>
        </w:r>
      </w:hyperlink>
      <w:r>
        <w:rPr>
          <w:rFonts w:ascii="Arial" w:hAnsi="Arial" w:cs="Arial"/>
          <w:color w:val="000000"/>
          <w:sz w:val="23"/>
          <w:szCs w:val="23"/>
          <w:shd w:val="clear" w:color="auto" w:fill="FFFFFF"/>
        </w:rPr>
        <w:t xml:space="preserve">, юридическое лицо или гражданин, застраховавшие свою </w:t>
      </w:r>
      <w:r>
        <w:rPr>
          <w:rFonts w:ascii="Arial" w:hAnsi="Arial" w:cs="Arial"/>
          <w:color w:val="000000"/>
          <w:sz w:val="23"/>
          <w:szCs w:val="23"/>
          <w:shd w:val="clear" w:color="auto" w:fill="FFFFFF"/>
        </w:rPr>
        <w:lastRenderedPageBreak/>
        <w:t>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поскольку страхового возмещения недостаточно для того, чтобы полностью возместить причиненный вред, с ответчика А.</w:t>
      </w:r>
      <w:proofErr w:type="gramStart"/>
      <w:r>
        <w:rPr>
          <w:rFonts w:ascii="Arial" w:hAnsi="Arial" w:cs="Arial"/>
          <w:color w:val="000000"/>
          <w:sz w:val="23"/>
          <w:szCs w:val="23"/>
          <w:shd w:val="clear" w:color="auto" w:fill="FFFFFF"/>
        </w:rPr>
        <w:t>А.</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а в пользу истца подлежит взысканию сумма 75000 рублей, что составляет разницу между подлежавшим выплате страховым возмещением и фактическим размером ущерба без учета износа (209600 - 134600).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Также в соответствии с частью 1 статьи </w:t>
      </w:r>
      <w:hyperlink r:id="rId19"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 ГПК РФ</w:t>
        </w:r>
      </w:hyperlink>
      <w:r>
        <w:rPr>
          <w:rFonts w:ascii="Arial" w:hAnsi="Arial" w:cs="Arial"/>
          <w:color w:val="000000"/>
          <w:sz w:val="23"/>
          <w:szCs w:val="23"/>
          <w:shd w:val="clear" w:color="auto" w:fill="FFFFFF"/>
        </w:rPr>
        <w:t> с ответчика А.</w:t>
      </w:r>
      <w:proofErr w:type="gramStart"/>
      <w:r>
        <w:rPr>
          <w:rFonts w:ascii="Arial" w:hAnsi="Arial" w:cs="Arial"/>
          <w:color w:val="000000"/>
          <w:sz w:val="23"/>
          <w:szCs w:val="23"/>
          <w:shd w:val="clear" w:color="auto" w:fill="FFFFFF"/>
        </w:rPr>
        <w:t>А.</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а в пользу истца подлежат взысканию расходы истца по уплате государственной пошлины.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положений пункта 4 части 2 статьи </w:t>
      </w:r>
      <w:hyperlink r:id="rId20" w:tgtFrame="_blank" w:tooltip="НК РФ &gt;  Раздел VIII. Федеральные налоги &gt; Глава 25.3. Государственная пошлина &gt; Статья 333.36. Льготы при обращении в Верховный Суд Российской Федерации, суды общей юрисдикции, к мировым судьям" w:history="1">
        <w:r>
          <w:rPr>
            <w:rStyle w:val="a3"/>
            <w:rFonts w:ascii="Arial" w:hAnsi="Arial" w:cs="Arial"/>
            <w:color w:val="8859A8"/>
            <w:sz w:val="23"/>
            <w:szCs w:val="23"/>
            <w:bdr w:val="none" w:sz="0" w:space="0" w:color="auto" w:frame="1"/>
          </w:rPr>
          <w:t>333.36</w:t>
        </w:r>
      </w:hyperlink>
      <w:r>
        <w:rPr>
          <w:rFonts w:ascii="Arial" w:hAnsi="Arial" w:cs="Arial"/>
          <w:color w:val="000000"/>
          <w:sz w:val="23"/>
          <w:szCs w:val="23"/>
          <w:shd w:val="clear" w:color="auto" w:fill="FFFFFF"/>
        </w:rPr>
        <w:t> Налогового кодекса Российской Федерации, статьи </w:t>
      </w:r>
      <w:hyperlink r:id="rId21"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 ГПК РФ</w:t>
        </w:r>
      </w:hyperlink>
      <w:r>
        <w:rPr>
          <w:rFonts w:ascii="Arial" w:hAnsi="Arial" w:cs="Arial"/>
          <w:color w:val="000000"/>
          <w:sz w:val="23"/>
          <w:szCs w:val="23"/>
          <w:shd w:val="clear" w:color="auto" w:fill="FFFFFF"/>
        </w:rPr>
        <w:t>, статьи </w:t>
      </w:r>
      <w:hyperlink r:id="rId22" w:tgtFrame="_blank" w:tooltip="БК РФ &gt;  Часть II. Бюджетная система Российской Федерации &gt; Раздел II. Доходы бюджетов &gt; Глава 9. Доходы местных бюджетов &gt; Статья 61.2. Налоговые доходы бюджетов городских округов" w:history="1">
        <w:r>
          <w:rPr>
            <w:rStyle w:val="a3"/>
            <w:rFonts w:ascii="Arial" w:hAnsi="Arial" w:cs="Arial"/>
            <w:color w:val="8859A8"/>
            <w:sz w:val="23"/>
            <w:szCs w:val="23"/>
            <w:bdr w:val="none" w:sz="0" w:space="0" w:color="auto" w:frame="1"/>
          </w:rPr>
          <w:t>61.2</w:t>
        </w:r>
      </w:hyperlink>
      <w:r>
        <w:rPr>
          <w:rFonts w:ascii="Arial" w:hAnsi="Arial" w:cs="Arial"/>
          <w:color w:val="000000"/>
          <w:sz w:val="23"/>
          <w:szCs w:val="23"/>
          <w:shd w:val="clear" w:color="auto" w:fill="FFFFFF"/>
        </w:rPr>
        <w:t> Бюджетного кодекса Российской Федерации с ответчика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муниципального образования г. Казань подлежит взысканию государственная пошлина, от уплаты которой истец освобожден.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руководствуясь статьями </w:t>
      </w:r>
      <w:hyperlink r:id="rId2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24"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8859A8"/>
            <w:sz w:val="23"/>
            <w:szCs w:val="23"/>
            <w:bdr w:val="none" w:sz="0" w:space="0" w:color="auto" w:frame="1"/>
          </w:rPr>
          <w:t>199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186E29" w:rsidRDefault="00186E29" w:rsidP="00186E29">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7370BC" w:rsidRPr="00186E29" w:rsidRDefault="00186E29" w:rsidP="00186E29">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Иск 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акционерного общества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Е.</w:t>
      </w:r>
      <w:proofErr w:type="gramStart"/>
      <w:r>
        <w:rPr>
          <w:rFonts w:ascii="Arial" w:hAnsi="Arial" w:cs="Arial"/>
          <w:color w:val="000000"/>
          <w:sz w:val="23"/>
          <w:szCs w:val="23"/>
          <w:shd w:val="clear" w:color="auto" w:fill="FFFFFF"/>
        </w:rPr>
        <w:t>Н.</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а 2000 рублей неустойки, 3000 рублей финансовой санкции, 1500 рублей компенсации морального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остальной части в удовлетворении иска к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А.</w:t>
      </w:r>
      <w:proofErr w:type="gramStart"/>
      <w:r>
        <w:rPr>
          <w:rFonts w:ascii="Arial" w:hAnsi="Arial" w:cs="Arial"/>
          <w:color w:val="000000"/>
          <w:sz w:val="23"/>
          <w:szCs w:val="23"/>
          <w:shd w:val="clear" w:color="auto" w:fill="FFFFFF"/>
        </w:rPr>
        <w:t>А.</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а в пользу Е.Н.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а 75000 рублей в возмещение ущерба, 2450 рублей расходов по уплате государственной пошлины.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акционерного общества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муниципального образования г. Казани 300 рублей государственной пошлины.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w:t>
      </w:r>
      <w:proofErr w:type="gramStart"/>
      <w:r>
        <w:rPr>
          <w:rFonts w:ascii="Arial" w:hAnsi="Arial" w:cs="Arial"/>
          <w:color w:val="000000"/>
          <w:sz w:val="23"/>
          <w:szCs w:val="23"/>
          <w:shd w:val="clear" w:color="auto" w:fill="FFFFFF"/>
        </w:rPr>
        <w:t>в Верховный суд Республики Татарстан в апелляционном порядке через Советский районный суд города Казани в течение месяца со дня</w:t>
      </w:r>
      <w:proofErr w:type="gramEnd"/>
      <w:r>
        <w:rPr>
          <w:rFonts w:ascii="Arial" w:hAnsi="Arial" w:cs="Arial"/>
          <w:color w:val="000000"/>
          <w:sz w:val="23"/>
          <w:szCs w:val="23"/>
          <w:shd w:val="clear" w:color="auto" w:fill="FFFFFF"/>
        </w:rPr>
        <w:t xml:space="preserve"> изготовления мотивированного решения в окончательной форме.</w:t>
      </w:r>
    </w:p>
    <w:sectPr w:rsidR="007370BC" w:rsidRPr="00186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75"/>
    <w:rsid w:val="000806E9"/>
    <w:rsid w:val="000B4575"/>
    <w:rsid w:val="00186E29"/>
    <w:rsid w:val="007370BC"/>
    <w:rsid w:val="0091176C"/>
    <w:rsid w:val="00E264E7"/>
    <w:rsid w:val="00E45070"/>
    <w:rsid w:val="00E53366"/>
    <w:rsid w:val="00F3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1150">
      <w:bodyDiv w:val="1"/>
      <w:marLeft w:val="0"/>
      <w:marRight w:val="0"/>
      <w:marTop w:val="0"/>
      <w:marBottom w:val="0"/>
      <w:divBdr>
        <w:top w:val="none" w:sz="0" w:space="0" w:color="auto"/>
        <w:left w:val="none" w:sz="0" w:space="0" w:color="auto"/>
        <w:bottom w:val="none" w:sz="0" w:space="0" w:color="auto"/>
        <w:right w:val="none" w:sz="0" w:space="0" w:color="auto"/>
      </w:divBdr>
      <w:divsChild>
        <w:div w:id="1166213711">
          <w:marLeft w:val="0"/>
          <w:marRight w:val="0"/>
          <w:marTop w:val="0"/>
          <w:marBottom w:val="60"/>
          <w:divBdr>
            <w:top w:val="none" w:sz="0" w:space="0" w:color="auto"/>
            <w:left w:val="none" w:sz="0" w:space="0" w:color="auto"/>
            <w:bottom w:val="none" w:sz="0" w:space="0" w:color="auto"/>
            <w:right w:val="none" w:sz="0" w:space="0" w:color="auto"/>
          </w:divBdr>
        </w:div>
      </w:divsChild>
    </w:div>
    <w:div w:id="674529168">
      <w:bodyDiv w:val="1"/>
      <w:marLeft w:val="0"/>
      <w:marRight w:val="0"/>
      <w:marTop w:val="0"/>
      <w:marBottom w:val="0"/>
      <w:divBdr>
        <w:top w:val="none" w:sz="0" w:space="0" w:color="auto"/>
        <w:left w:val="none" w:sz="0" w:space="0" w:color="auto"/>
        <w:bottom w:val="none" w:sz="0" w:space="0" w:color="auto"/>
        <w:right w:val="none" w:sz="0" w:space="0" w:color="auto"/>
      </w:divBdr>
      <w:divsChild>
        <w:div w:id="1884053959">
          <w:marLeft w:val="0"/>
          <w:marRight w:val="0"/>
          <w:marTop w:val="0"/>
          <w:marBottom w:val="60"/>
          <w:divBdr>
            <w:top w:val="none" w:sz="0" w:space="0" w:color="auto"/>
            <w:left w:val="none" w:sz="0" w:space="0" w:color="auto"/>
            <w:bottom w:val="none" w:sz="0" w:space="0" w:color="auto"/>
            <w:right w:val="none" w:sz="0" w:space="0" w:color="auto"/>
          </w:divBdr>
        </w:div>
      </w:divsChild>
    </w:div>
    <w:div w:id="1006592554">
      <w:bodyDiv w:val="1"/>
      <w:marLeft w:val="0"/>
      <w:marRight w:val="0"/>
      <w:marTop w:val="0"/>
      <w:marBottom w:val="0"/>
      <w:divBdr>
        <w:top w:val="none" w:sz="0" w:space="0" w:color="auto"/>
        <w:left w:val="none" w:sz="0" w:space="0" w:color="auto"/>
        <w:bottom w:val="none" w:sz="0" w:space="0" w:color="auto"/>
        <w:right w:val="none" w:sz="0" w:space="0" w:color="auto"/>
      </w:divBdr>
      <w:divsChild>
        <w:div w:id="1764298775">
          <w:marLeft w:val="0"/>
          <w:marRight w:val="0"/>
          <w:marTop w:val="0"/>
          <w:marBottom w:val="60"/>
          <w:divBdr>
            <w:top w:val="none" w:sz="0" w:space="0" w:color="auto"/>
            <w:left w:val="none" w:sz="0" w:space="0" w:color="auto"/>
            <w:bottom w:val="none" w:sz="0" w:space="0" w:color="auto"/>
            <w:right w:val="none" w:sz="0" w:space="0" w:color="auto"/>
          </w:divBdr>
        </w:div>
      </w:divsChild>
    </w:div>
    <w:div w:id="1042098619">
      <w:bodyDiv w:val="1"/>
      <w:marLeft w:val="0"/>
      <w:marRight w:val="0"/>
      <w:marTop w:val="0"/>
      <w:marBottom w:val="0"/>
      <w:divBdr>
        <w:top w:val="none" w:sz="0" w:space="0" w:color="auto"/>
        <w:left w:val="none" w:sz="0" w:space="0" w:color="auto"/>
        <w:bottom w:val="none" w:sz="0" w:space="0" w:color="auto"/>
        <w:right w:val="none" w:sz="0" w:space="0" w:color="auto"/>
      </w:divBdr>
      <w:divsChild>
        <w:div w:id="490560320">
          <w:marLeft w:val="0"/>
          <w:marRight w:val="0"/>
          <w:marTop w:val="0"/>
          <w:marBottom w:val="60"/>
          <w:divBdr>
            <w:top w:val="none" w:sz="0" w:space="0" w:color="auto"/>
            <w:left w:val="none" w:sz="0" w:space="0" w:color="auto"/>
            <w:bottom w:val="none" w:sz="0" w:space="0" w:color="auto"/>
            <w:right w:val="none" w:sz="0" w:space="0" w:color="auto"/>
          </w:divBdr>
        </w:div>
      </w:divsChild>
    </w:div>
    <w:div w:id="1696268424">
      <w:bodyDiv w:val="1"/>
      <w:marLeft w:val="0"/>
      <w:marRight w:val="0"/>
      <w:marTop w:val="0"/>
      <w:marBottom w:val="0"/>
      <w:divBdr>
        <w:top w:val="none" w:sz="0" w:space="0" w:color="auto"/>
        <w:left w:val="none" w:sz="0" w:space="0" w:color="auto"/>
        <w:bottom w:val="none" w:sz="0" w:space="0" w:color="auto"/>
        <w:right w:val="none" w:sz="0" w:space="0" w:color="auto"/>
      </w:divBdr>
      <w:divsChild>
        <w:div w:id="1212376294">
          <w:marLeft w:val="0"/>
          <w:marRight w:val="0"/>
          <w:marTop w:val="0"/>
          <w:marBottom w:val="60"/>
          <w:divBdr>
            <w:top w:val="none" w:sz="0" w:space="0" w:color="auto"/>
            <w:left w:val="none" w:sz="0" w:space="0" w:color="auto"/>
            <w:bottom w:val="none" w:sz="0" w:space="0" w:color="auto"/>
            <w:right w:val="none" w:sz="0" w:space="0" w:color="auto"/>
          </w:divBdr>
        </w:div>
      </w:divsChild>
    </w:div>
    <w:div w:id="1769083830">
      <w:bodyDiv w:val="1"/>
      <w:marLeft w:val="0"/>
      <w:marRight w:val="0"/>
      <w:marTop w:val="0"/>
      <w:marBottom w:val="0"/>
      <w:divBdr>
        <w:top w:val="none" w:sz="0" w:space="0" w:color="auto"/>
        <w:left w:val="none" w:sz="0" w:space="0" w:color="auto"/>
        <w:bottom w:val="none" w:sz="0" w:space="0" w:color="auto"/>
        <w:right w:val="none" w:sz="0" w:space="0" w:color="auto"/>
      </w:divBdr>
      <w:divsChild>
        <w:div w:id="11857327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2_1/glava-27/statia-422/" TargetMode="External"/><Relationship Id="rId13" Type="http://schemas.openxmlformats.org/officeDocument/2006/relationships/hyperlink" Target="https://sudact.ru/law/zakon-rf-ot-07021992-n-2300-1-o/" TargetMode="External"/><Relationship Id="rId18" Type="http://schemas.openxmlformats.org/officeDocument/2006/relationships/hyperlink" Target="https://sudact.ru/law/gk-rf-chast2/razdel-iv/glava-59/ss-1_7/statia-107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dact.ru/law/gpk-rf/razdel-i/glava-7/statia-103/" TargetMode="External"/><Relationship Id="rId7" Type="http://schemas.openxmlformats.org/officeDocument/2006/relationships/hyperlink" Target="https://sudact.ru/law/gk-rf-chast1/razdel-iii/podrazdel-1_1/glava-23/ss-2_3/statia-333/"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gk-rf-chast1/razdel-i/podrazdel-1/glava-2/statia-1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gk-rf-chast1/razdel-i/podrazdel-1/glava-1/statia-1/" TargetMode="External"/><Relationship Id="rId20" Type="http://schemas.openxmlformats.org/officeDocument/2006/relationships/hyperlink" Target="https://sudact.ru/law/nk-rf-chast2/razdel-viii/glava-25.3/statia-333.36_1/" TargetMode="External"/><Relationship Id="rId1" Type="http://schemas.openxmlformats.org/officeDocument/2006/relationships/styles" Target="styles.xml"/><Relationship Id="rId6" Type="http://schemas.openxmlformats.org/officeDocument/2006/relationships/hyperlink" Target="https://sudact.ru/law/federalnyi-zakon-ot-25042002-n-40-fz-s/glava-ii/statia-16.1/" TargetMode="External"/><Relationship Id="rId11" Type="http://schemas.openxmlformats.org/officeDocument/2006/relationships/hyperlink" Target="https://sudact.ru/law/gk-rf-chast1/razdel-i/podrazdel-5/glava-11/statia-191/" TargetMode="External"/><Relationship Id="rId24" Type="http://schemas.openxmlformats.org/officeDocument/2006/relationships/hyperlink" Target="https://sudact.ru/law/gpk-rf/razdel-ii/podrazdel-ii/glava-16/statia-199_1/" TargetMode="External"/><Relationship Id="rId5" Type="http://schemas.openxmlformats.org/officeDocument/2006/relationships/hyperlink" Target="https://sudact.ru/regular/court/qEawafleXdbC/" TargetMode="External"/><Relationship Id="rId15" Type="http://schemas.openxmlformats.org/officeDocument/2006/relationships/hyperlink" Target="https://sudact.ru/law/gk-rf-chast1/razdel-iii/podrazdel-1_1/glava-23/ss-2_3/statia-333/" TargetMode="External"/><Relationship Id="rId23" Type="http://schemas.openxmlformats.org/officeDocument/2006/relationships/hyperlink" Target="https://sudact.ru/law/gpk-rf/razdel-ii/podrazdel-ii/glava-16/statia-194/" TargetMode="External"/><Relationship Id="rId10" Type="http://schemas.openxmlformats.org/officeDocument/2006/relationships/hyperlink" Target="https://sudact.ru/law/zakon-rf-ot-07021992-n-2300-1-o/" TargetMode="External"/><Relationship Id="rId19" Type="http://schemas.openxmlformats.org/officeDocument/2006/relationships/hyperlink" Target="https://sudact.ru/law/gpk-rf/razdel-i/glava-7/statia-98/" TargetMode="External"/><Relationship Id="rId4" Type="http://schemas.openxmlformats.org/officeDocument/2006/relationships/webSettings" Target="webSettings.xml"/><Relationship Id="rId9" Type="http://schemas.openxmlformats.org/officeDocument/2006/relationships/hyperlink" Target="https://sudact.ru/law/gk-rf-chast2/razdel-iv/glava-48/statia-929/" TargetMode="External"/><Relationship Id="rId14" Type="http://schemas.openxmlformats.org/officeDocument/2006/relationships/hyperlink" Target="https://sudact.ru/law/gk-rf-chast1/razdel-iii/podrazdel-1_1/glava-23/ss-2_3/statia-333/" TargetMode="External"/><Relationship Id="rId22" Type="http://schemas.openxmlformats.org/officeDocument/2006/relationships/hyperlink" Target="https://sudact.ru/law/bk-rf/chast-ii/razdel-ii/glava-9/statia-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4902</Words>
  <Characters>27948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Шагидуллин Марсель Тальгатович</dc:creator>
  <cp:lastModifiedBy>Шагидуллин Марсель Тальгатович</cp:lastModifiedBy>
  <cp:revision>2</cp:revision>
  <cp:lastPrinted>2019-05-14T12:14:00Z</cp:lastPrinted>
  <dcterms:created xsi:type="dcterms:W3CDTF">2019-05-14T12:15:00Z</dcterms:created>
  <dcterms:modified xsi:type="dcterms:W3CDTF">2019-05-14T12:15:00Z</dcterms:modified>
</cp:coreProperties>
</file>